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A716" w14:textId="3214D3FA" w:rsidR="00811F6C" w:rsidRDefault="00733B1E">
      <w:pPr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CCC6C8" wp14:editId="688911FC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54214" cy="2276475"/>
            <wp:effectExtent l="0" t="0" r="8890" b="0"/>
            <wp:wrapNone/>
            <wp:docPr id="17285730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573052" name="รูปภาพ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691" cy="2278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39BA8" w14:textId="0F8562AE" w:rsidR="00F61376" w:rsidRDefault="00F61376">
      <w:pPr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14:paraId="7A56574E" w14:textId="2285036B" w:rsidR="00462CDA" w:rsidRDefault="00462CDA">
      <w:pPr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14:paraId="1DD1F8D1" w14:textId="5DDF4CA5" w:rsidR="00757396" w:rsidRDefault="00757396">
      <w:pPr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14:paraId="2656BAAC" w14:textId="77777777" w:rsidR="00462CDA" w:rsidRDefault="00462CDA" w:rsidP="00D37F92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638D0DF" w14:textId="77777777" w:rsidR="00946267" w:rsidRDefault="00946267" w:rsidP="0075739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46267">
        <w:rPr>
          <w:rFonts w:ascii="TH SarabunIT๙" w:hAnsi="TH SarabunIT๙" w:cs="TH SarabunIT๙"/>
          <w:b/>
          <w:bCs/>
          <w:sz w:val="48"/>
          <w:szCs w:val="48"/>
          <w:cs/>
        </w:rPr>
        <w:t>ประจำเดือน มีนาคม พ.ศ.2568</w:t>
      </w:r>
    </w:p>
    <w:p w14:paraId="5201D077" w14:textId="3D259328" w:rsidR="00757396" w:rsidRDefault="00946267" w:rsidP="00757396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946267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inline distT="0" distB="0" distL="0" distR="0" wp14:anchorId="08BD4768" wp14:editId="7EB1FF6F">
            <wp:extent cx="5731510" cy="4298950"/>
            <wp:effectExtent l="0" t="0" r="2540" b="6350"/>
            <wp:docPr id="1822948088" name="รูปภาพ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D2223" w14:textId="4D78AEE7" w:rsidR="00A44589" w:rsidRDefault="00946267" w:rsidP="00A44589">
      <w:pPr>
        <w:rPr>
          <w:rFonts w:ascii="TH SarabunIT๙" w:hAnsi="TH SarabunIT๙" w:cs="TH SarabunIT๙"/>
          <w:sz w:val="32"/>
          <w:szCs w:val="32"/>
        </w:rPr>
      </w:pPr>
      <w:r w:rsidRPr="00946267">
        <w:rPr>
          <w:rFonts w:ascii="TH SarabunIT๙" w:hAnsi="TH SarabunIT๙" w:cs="TH SarabunIT๙"/>
          <w:sz w:val="32"/>
          <w:szCs w:val="32"/>
          <w:cs/>
        </w:rPr>
        <w:t>เมื่อวันที่ 5 มี.ค.68 เวลา08.00น พ.ต.ท.ไพโรจน์ ปานกรด สว.(สอบสวน)รรท.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>.สภ.ตะคร้อ</w:t>
      </w:r>
      <w:r w:rsidRPr="00946267">
        <w:rPr>
          <w:rFonts w:ascii="TH SarabunIT๙" w:hAnsi="TH SarabunIT๙" w:cs="TH SarabunIT๙"/>
          <w:sz w:val="32"/>
          <w:szCs w:val="32"/>
        </w:rPr>
        <w:t>,</w:t>
      </w:r>
      <w:r w:rsidRPr="00946267">
        <w:rPr>
          <w:rFonts w:ascii="TH SarabunIT๙" w:hAnsi="TH SarabunIT๙" w:cs="TH SarabunIT๙"/>
          <w:sz w:val="32"/>
          <w:szCs w:val="32"/>
          <w:cs/>
        </w:rPr>
        <w:t>พ.ต.ท.ทวีศักดิ์ บุญชื่น สวป.สภ.ตะคร้อ อบรมปล่อยแถวหน้าเสาธง ให้แก่ข้าราชการตำรวจสถานีตำรวจภูธรตะคร้อ ทุกสายงาน เพื่อสร้างความสามัคคีในหมู่คณะ และพร้อมปฏิบัติตามคำสั่งที่ผู้บังคับบัญชามอบหมาย พร้อมดูแลความสงบสุขของประชาชน</w:t>
      </w:r>
      <w:r w:rsidR="00A44589" w:rsidRPr="00A44589">
        <w:rPr>
          <w:rFonts w:ascii="TH SarabunIT๙" w:hAnsi="TH SarabunIT๙" w:cs="TH SarabunIT๙"/>
          <w:sz w:val="32"/>
          <w:szCs w:val="32"/>
          <w:cs/>
        </w:rPr>
        <w:t>ร่วมมือหยุดเผาในที่โล่งแจ้ง เผาพืชไร่ และพื้นที่เพาะปลูกเพื่อการเกษตร สวน ตอซัง เพื่อลดปัญหามลพิษจากไฟป่าหมอกควันและฝุ่นละออง (</w:t>
      </w:r>
      <w:r w:rsidR="00A44589" w:rsidRPr="00A44589">
        <w:rPr>
          <w:rFonts w:ascii="TH SarabunIT๙" w:hAnsi="TH SarabunIT๙" w:cs="TH SarabunIT๙"/>
          <w:sz w:val="32"/>
          <w:szCs w:val="32"/>
        </w:rPr>
        <w:t>pm</w:t>
      </w:r>
      <w:r w:rsidR="00A44589" w:rsidRPr="00A44589">
        <w:rPr>
          <w:rFonts w:ascii="TH SarabunIT๙" w:hAnsi="TH SarabunIT๙" w:cs="TH SarabunIT๙"/>
          <w:sz w:val="32"/>
          <w:szCs w:val="32"/>
          <w:cs/>
        </w:rPr>
        <w:t>2.5)</w:t>
      </w:r>
    </w:p>
    <w:p w14:paraId="66D807A2" w14:textId="11C3AF40" w:rsidR="00CA2734" w:rsidRDefault="00946267" w:rsidP="00A4458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946267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4B1CA028" wp14:editId="4F19B238">
            <wp:extent cx="4264660" cy="4139924"/>
            <wp:effectExtent l="0" t="0" r="2540" b="0"/>
            <wp:docPr id="899873018" name="รูปภาพ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108" cy="414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F72F8" w14:textId="28972553" w:rsidR="00C647FC" w:rsidRDefault="00946267" w:rsidP="00946267">
      <w:pPr>
        <w:rPr>
          <w:rFonts w:ascii="TH SarabunIT๙" w:hAnsi="TH SarabunIT๙" w:cs="TH SarabunIT๙"/>
          <w:noProof/>
          <w:sz w:val="32"/>
          <w:szCs w:val="32"/>
        </w:rPr>
      </w:pPr>
      <w:r w:rsidRPr="00946267">
        <w:rPr>
          <w:rFonts w:ascii="TH SarabunIT๙" w:hAnsi="TH SarabunIT๙" w:cs="TH SarabunIT๙"/>
          <w:sz w:val="32"/>
          <w:szCs w:val="32"/>
          <w:cs/>
        </w:rPr>
        <w:t xml:space="preserve">วันนี้( 7 มีนาคม 68 ) เวลา 16.00น.ภายใต้การอำนวยการของพ.ต.ท.ไพฑูรย์ 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เกษา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 xml:space="preserve">อาจ 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>.สภ.ตะคร้อ พ.ต.ท.ไพโรจน์ ปานกรด สว(สอบสวน)ฯ รรท.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>.สภ.ตะคร้อ พ.ต.ท.ทวีศักดิ์ บุญชื่น สวป.สภ.ตะคร้อ ชุดจับป้องกันปราบปราม สภ.ตะคร้อ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46267">
        <w:rPr>
          <w:rFonts w:ascii="TH SarabunIT๙" w:hAnsi="TH SarabunIT๙" w:cs="TH SarabunIT๙"/>
          <w:sz w:val="32"/>
          <w:szCs w:val="32"/>
          <w:cs/>
        </w:rPr>
        <w:t>พ.ต.ท.ทวีศักดิ์ บุญชื่นสวป.สภ.ตะคร้อ ร.ต.อ.นัฎพง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จัทฤก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 xml:space="preserve"> ด.ต.โชติ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พิสิษฐ์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 xml:space="preserve"> แย้มประดิษฐ์ ส.ต.ต.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วัธ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>นะ สีหามา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ตย์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 xml:space="preserve"> ชุดสืบสวนสภ.ตะคร้อ ส.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>.ภูวดล หมวดเมือง ส.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 xml:space="preserve">.สิทธิศักดิ์ จิตรคง 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เเละ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>ชุดเฝ้าระวังไฟป่าสวนรุกขชาติ ได้ร่วมกันจับกุมตัว จำนวน 1 ราย 1 คน 1)นายอรรถพล มีสินทรัพย์ อายุ 31 ปี บ้านเลขที่ 1 หมู่ 15 ต.ตะคร้อ อ.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ไพศา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>ลี จว.นครสวรรค์ พร้อมด้วยของกลาง 1 . ปืนลูกซองยาว ไม่มีหมายเลขทะเบียน จำนวน 1 กระบอก 2. กระสุนปืนลูกซองเบอร์ ๑๒ จำนวน 12 นัด โดยกล่าวหา 1) มีอาวุธปืนไว้ในครอบครองโดยไม่ได้รับอนุญาตจากนายทะเบียน 2)พาอาวุธปืนติดตัวไปในเมือง หมู่บ้าน หรือทางสาธารณะโดยไม่ได้ใบอนุญาต นำตัวผู้ถูกจับพร้อมของกลางส่งพงส.สภ.ตะคร้อ เพื่อดำเนินคดีตามกฎหมาย</w:t>
      </w:r>
    </w:p>
    <w:p w14:paraId="06CD1874" w14:textId="77777777" w:rsidR="00811F6C" w:rsidRDefault="00811F6C" w:rsidP="0017729D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73D7C4D3" w14:textId="77777777" w:rsidR="00946267" w:rsidRDefault="00946267" w:rsidP="0017729D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03271BD1" w14:textId="444D92E6" w:rsidR="0017729D" w:rsidRDefault="00946267" w:rsidP="00946267">
      <w:pPr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946267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3AC3FC24" wp14:editId="7778E149">
            <wp:extent cx="2750286" cy="2804795"/>
            <wp:effectExtent l="0" t="0" r="0" b="0"/>
            <wp:docPr id="1172678971" name="รูปภาพ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16"/>
                    <a:stretch/>
                  </pic:blipFill>
                  <pic:spPr bwMode="auto">
                    <a:xfrm>
                      <a:off x="0" y="0"/>
                      <a:ext cx="2774329" cy="28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4626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C1463F3" wp14:editId="6D83E1C3">
            <wp:extent cx="2714625" cy="2792082"/>
            <wp:effectExtent l="0" t="0" r="0" b="8890"/>
            <wp:docPr id="702197116" name="รูปภาพ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62"/>
                    <a:stretch/>
                  </pic:blipFill>
                  <pic:spPr bwMode="auto">
                    <a:xfrm>
                      <a:off x="0" y="0"/>
                      <a:ext cx="2728926" cy="280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CD2D51" w14:textId="01166D92" w:rsidR="00CC79D9" w:rsidRPr="00CC79D9" w:rsidRDefault="00946267" w:rsidP="0094626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46267">
        <w:rPr>
          <w:rFonts w:ascii="TH SarabunIT๙" w:hAnsi="TH SarabunIT๙" w:cs="TH SarabunIT๙"/>
          <w:sz w:val="32"/>
          <w:szCs w:val="32"/>
          <w:cs/>
        </w:rPr>
        <w:t xml:space="preserve">วันนี้ 8 มี.ค. 2568 เวลา 10.30 น. ภายใต้การอำนวยการและสั่งการของ พ.ต.ท.ไพฑูรย์ 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เกษา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 xml:space="preserve">อาจ 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>.สภ.ตะคร้อ</w:t>
      </w:r>
      <w:r w:rsidRPr="00946267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46267">
        <w:rPr>
          <w:rFonts w:ascii="TH SarabunIT๙" w:hAnsi="TH SarabunIT๙" w:cs="TH SarabunIT๙"/>
          <w:sz w:val="32"/>
          <w:szCs w:val="32"/>
          <w:cs/>
        </w:rPr>
        <w:t>พ.ต.ท. ทวีศักดิ์ บุญชื่น สวป.สภ.ตะคร้อ มอบหมายให้ ร.ต.อ.นัฏพง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จั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>นท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ฤก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 xml:space="preserve"> รอง สวป. สภ.ตะคร้อ(ร้อยเวร20)และสายตรวจรถยนต์  ออกตรวจป้องกันเหตุอาชญากรรม กลุ่มเสี่ยง จุดล่อแหลมจุดตรวจ </w:t>
      </w:r>
      <w:r w:rsidRPr="00946267">
        <w:rPr>
          <w:rFonts w:ascii="TH SarabunIT๙" w:hAnsi="TH SarabunIT๙" w:cs="TH SarabunIT๙"/>
          <w:sz w:val="32"/>
          <w:szCs w:val="32"/>
        </w:rPr>
        <w:t xml:space="preserve">police </w:t>
      </w:r>
      <w:r w:rsidRPr="00946267">
        <w:rPr>
          <w:rFonts w:ascii="TH SarabunIT๙" w:hAnsi="TH SarabunIT๙" w:cs="TH SarabunIT๙"/>
          <w:sz w:val="32"/>
          <w:szCs w:val="32"/>
          <w:cs/>
        </w:rPr>
        <w:t>4.0 ในเขตพื้นที่รับผิดชอบ และตามกลุ่มวัยรุ่นรวมตัวแข่งรถในทางสาธารณะและหมู่บ้านบ้านตะคร้อ ถนนสายตะคร้อ-</w:t>
      </w:r>
      <w:proofErr w:type="spellStart"/>
      <w:r w:rsidRPr="00946267">
        <w:rPr>
          <w:rFonts w:ascii="TH SarabunIT๙" w:hAnsi="TH SarabunIT๙" w:cs="TH SarabunIT๙"/>
          <w:sz w:val="32"/>
          <w:szCs w:val="32"/>
          <w:cs/>
        </w:rPr>
        <w:t>ไพศา</w:t>
      </w:r>
      <w:proofErr w:type="spellEnd"/>
      <w:r w:rsidRPr="00946267">
        <w:rPr>
          <w:rFonts w:ascii="TH SarabunIT๙" w:hAnsi="TH SarabunIT๙" w:cs="TH SarabunIT๙"/>
          <w:sz w:val="32"/>
          <w:szCs w:val="32"/>
          <w:cs/>
        </w:rPr>
        <w:t>ลีถนนสาย ตะคร้อ-หนองม่วง</w:t>
      </w:r>
    </w:p>
    <w:sectPr w:rsidR="00CC79D9" w:rsidRPr="00CC79D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A591" w14:textId="77777777" w:rsidR="00AE2388" w:rsidRDefault="00AE2388" w:rsidP="00CC79D9">
      <w:pPr>
        <w:spacing w:after="0" w:line="240" w:lineRule="auto"/>
      </w:pPr>
      <w:r>
        <w:separator/>
      </w:r>
    </w:p>
  </w:endnote>
  <w:endnote w:type="continuationSeparator" w:id="0">
    <w:p w14:paraId="138397A3" w14:textId="77777777" w:rsidR="00AE2388" w:rsidRDefault="00AE2388" w:rsidP="00CC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2023" w14:textId="77777777" w:rsidR="00AE2388" w:rsidRDefault="00AE2388" w:rsidP="00CC79D9">
      <w:pPr>
        <w:spacing w:after="0" w:line="240" w:lineRule="auto"/>
      </w:pPr>
      <w:r>
        <w:separator/>
      </w:r>
    </w:p>
  </w:footnote>
  <w:footnote w:type="continuationSeparator" w:id="0">
    <w:p w14:paraId="7F9AB31F" w14:textId="77777777" w:rsidR="00AE2388" w:rsidRDefault="00AE2388" w:rsidP="00CC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F854" w14:textId="118FFF24" w:rsidR="00CC79D9" w:rsidRDefault="00CC79D9">
    <w:pPr>
      <w:pStyle w:val="ae"/>
      <w:rPr>
        <w:noProof/>
      </w:rPr>
    </w:pPr>
  </w:p>
  <w:p w14:paraId="1811C150" w14:textId="3C9A3412" w:rsidR="00CC79D9" w:rsidRDefault="00CC79D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D9"/>
    <w:rsid w:val="000027E3"/>
    <w:rsid w:val="00043857"/>
    <w:rsid w:val="00054E87"/>
    <w:rsid w:val="00157A7E"/>
    <w:rsid w:val="0017729D"/>
    <w:rsid w:val="002C50C5"/>
    <w:rsid w:val="002C5FDA"/>
    <w:rsid w:val="00410814"/>
    <w:rsid w:val="00462CDA"/>
    <w:rsid w:val="004A3835"/>
    <w:rsid w:val="004B5253"/>
    <w:rsid w:val="0060308B"/>
    <w:rsid w:val="00684A64"/>
    <w:rsid w:val="006B6A24"/>
    <w:rsid w:val="006E531A"/>
    <w:rsid w:val="00733B1E"/>
    <w:rsid w:val="00757396"/>
    <w:rsid w:val="007617F9"/>
    <w:rsid w:val="007B3EB0"/>
    <w:rsid w:val="00811F6C"/>
    <w:rsid w:val="008964BD"/>
    <w:rsid w:val="008B6A89"/>
    <w:rsid w:val="00946267"/>
    <w:rsid w:val="00A14734"/>
    <w:rsid w:val="00A44589"/>
    <w:rsid w:val="00A862D0"/>
    <w:rsid w:val="00AC7CAC"/>
    <w:rsid w:val="00AE2388"/>
    <w:rsid w:val="00B25AA5"/>
    <w:rsid w:val="00C647FC"/>
    <w:rsid w:val="00CA2734"/>
    <w:rsid w:val="00CB46BB"/>
    <w:rsid w:val="00CC79D9"/>
    <w:rsid w:val="00CE0DD0"/>
    <w:rsid w:val="00D37F92"/>
    <w:rsid w:val="00E20190"/>
    <w:rsid w:val="00E36CD4"/>
    <w:rsid w:val="00EC2145"/>
    <w:rsid w:val="00ED59B6"/>
    <w:rsid w:val="00F61376"/>
    <w:rsid w:val="00FB39EE"/>
    <w:rsid w:val="00F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36B27"/>
  <w15:chartTrackingRefBased/>
  <w15:docId w15:val="{1913A041-A9C0-47E6-AA39-7E5AB5FF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9D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9D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9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C79D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C79D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C79D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C79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C79D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C79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C79D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C79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C79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79D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C79D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C7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C79D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C7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C7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C7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9D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C79D9"/>
  </w:style>
  <w:style w:type="paragraph" w:styleId="af0">
    <w:name w:val="footer"/>
    <w:basedOn w:val="a"/>
    <w:link w:val="af1"/>
    <w:uiPriority w:val="99"/>
    <w:unhideWhenUsed/>
    <w:rsid w:val="00CC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C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Otakuman</dc:creator>
  <cp:keywords/>
  <dc:description/>
  <cp:lastModifiedBy>Otakuman</cp:lastModifiedBy>
  <cp:revision>3</cp:revision>
  <cp:lastPrinted>2025-04-14T11:32:00Z</cp:lastPrinted>
  <dcterms:created xsi:type="dcterms:W3CDTF">2025-04-14T11:36:00Z</dcterms:created>
  <dcterms:modified xsi:type="dcterms:W3CDTF">2025-04-27T06:20:00Z</dcterms:modified>
</cp:coreProperties>
</file>